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DF22" w14:textId="1BDCEA67" w:rsidR="00123B7C" w:rsidRPr="00123B7C" w:rsidRDefault="00FC430A" w:rsidP="00123B7C">
      <w:r>
        <w:rPr>
          <w:noProof/>
        </w:rPr>
        <mc:AlternateContent>
          <mc:Choice Requires="wps">
            <w:drawing>
              <wp:anchor distT="0" distB="0" distL="114300" distR="114300" simplePos="0" relativeHeight="251660288" behindDoc="0" locked="0" layoutInCell="1" allowOverlap="1" wp14:anchorId="2BE01457" wp14:editId="4E792A5E">
                <wp:simplePos x="0" y="0"/>
                <wp:positionH relativeFrom="column">
                  <wp:posOffset>1054100</wp:posOffset>
                </wp:positionH>
                <wp:positionV relativeFrom="paragraph">
                  <wp:posOffset>46355</wp:posOffset>
                </wp:positionV>
                <wp:extent cx="4164037" cy="1028700"/>
                <wp:effectExtent l="0" t="0" r="14605" b="12700"/>
                <wp:wrapNone/>
                <wp:docPr id="4" name="Text Box 4"/>
                <wp:cNvGraphicFramePr/>
                <a:graphic xmlns:a="http://schemas.openxmlformats.org/drawingml/2006/main">
                  <a:graphicData uri="http://schemas.microsoft.com/office/word/2010/wordprocessingShape">
                    <wps:wsp>
                      <wps:cNvSpPr txBox="1"/>
                      <wps:spPr>
                        <a:xfrm>
                          <a:off x="0" y="0"/>
                          <a:ext cx="4164037" cy="1028700"/>
                        </a:xfrm>
                        <a:prstGeom prst="rect">
                          <a:avLst/>
                        </a:prstGeom>
                        <a:solidFill>
                          <a:schemeClr val="lt1"/>
                        </a:solidFill>
                        <a:ln w="6350">
                          <a:solidFill>
                            <a:prstClr val="black"/>
                          </a:solidFill>
                        </a:ln>
                      </wps:spPr>
                      <wps:txbx>
                        <w:txbxContent>
                          <w:p w14:paraId="7825DDB2" w14:textId="77777777" w:rsidR="00FC430A" w:rsidRPr="00FC430A" w:rsidRDefault="00FC430A">
                            <w:pPr>
                              <w:rPr>
                                <w:rFonts w:ascii="Arial" w:hAnsi="Arial" w:cs="Arial"/>
                                <w:b/>
                                <w:sz w:val="52"/>
                                <w:szCs w:val="52"/>
                                <w14:shadow w14:blurRad="50800" w14:dist="38100" w14:dir="5400000" w14:sx="100000" w14:sy="100000" w14:kx="0" w14:ky="0" w14:algn="t">
                                  <w14:srgbClr w14:val="000000">
                                    <w14:alpha w14:val="60000"/>
                                  </w14:srgbClr>
                                </w14:shadow>
                              </w:rPr>
                            </w:pPr>
                            <w:r w:rsidRPr="00FC430A">
                              <w:rPr>
                                <w:rFonts w:ascii="Arial" w:hAnsi="Arial" w:cs="Arial"/>
                                <w:b/>
                                <w:sz w:val="52"/>
                                <w:szCs w:val="52"/>
                                <w14:shadow w14:blurRad="50800" w14:dist="38100" w14:dir="5400000" w14:sx="100000" w14:sy="100000" w14:kx="0" w14:ky="0" w14:algn="t">
                                  <w14:srgbClr w14:val="000000">
                                    <w14:alpha w14:val="60000"/>
                                  </w14:srgbClr>
                                </w14:shadow>
                              </w:rPr>
                              <w:t>FRIENDS OF DR GRAY’S</w:t>
                            </w:r>
                          </w:p>
                          <w:p w14:paraId="5FB6F20B" w14:textId="77777777" w:rsidR="00FC430A" w:rsidRDefault="00D443E3" w:rsidP="00D443E3">
                            <w:pPr>
                              <w:jc w:val="center"/>
                            </w:pPr>
                            <w:r>
                              <w:rPr>
                                <w:noProof/>
                              </w:rPr>
                              <w:drawing>
                                <wp:inline distT="0" distB="0" distL="0" distR="0" wp14:anchorId="64D1474C" wp14:editId="4BA9230C">
                                  <wp:extent cx="1294130" cy="452042"/>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367409" cy="4776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01457" id="_x0000_t202" coordsize="21600,21600" o:spt="202" path="m,l,21600r21600,l21600,xe">
                <v:stroke joinstyle="miter"/>
                <v:path gradientshapeok="t" o:connecttype="rect"/>
              </v:shapetype>
              <v:shape id="Text Box 4" o:spid="_x0000_s1026" type="#_x0000_t202" style="position:absolute;margin-left:83pt;margin-top:3.65pt;width:327.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" fillcolor="white [3201]" strokeweight=".5pt">
                <v:textbox>
                  <w:txbxContent>
                    <w:p w14:paraId="7825DDB2" w14:textId="77777777" w:rsidR="00FC430A" w:rsidRPr="00FC430A" w:rsidRDefault="00FC430A">
                      <w:pPr>
                        <w:rPr>
                          <w:rFonts w:ascii="Arial" w:hAnsi="Arial" w:cs="Arial"/>
                          <w:b/>
                          <w:sz w:val="52"/>
                          <w:szCs w:val="52"/>
                          <w14:shadow w14:blurRad="50800" w14:dist="38100" w14:dir="5400000" w14:sx="100000" w14:sy="100000" w14:kx="0" w14:ky="0" w14:algn="t">
                            <w14:srgbClr w14:val="000000">
                              <w14:alpha w14:val="60000"/>
                            </w14:srgbClr>
                          </w14:shadow>
                        </w:rPr>
                      </w:pPr>
                      <w:r w:rsidRPr="00FC430A">
                        <w:rPr>
                          <w:rFonts w:ascii="Arial" w:hAnsi="Arial" w:cs="Arial"/>
                          <w:b/>
                          <w:sz w:val="52"/>
                          <w:szCs w:val="52"/>
                          <w14:shadow w14:blurRad="50800" w14:dist="38100" w14:dir="5400000" w14:sx="100000" w14:sy="100000" w14:kx="0" w14:ky="0" w14:algn="t">
                            <w14:srgbClr w14:val="000000">
                              <w14:alpha w14:val="60000"/>
                            </w14:srgbClr>
                          </w14:shadow>
                        </w:rPr>
                        <w:t>FRIENDS OF DR GRAY’S</w:t>
                      </w:r>
                    </w:p>
                    <w:p w14:paraId="5FB6F20B" w14:textId="77777777" w:rsidR="00FC430A" w:rsidRDefault="00D443E3" w:rsidP="00D443E3">
                      <w:pPr>
                        <w:jc w:val="center"/>
                      </w:pPr>
                      <w:r>
                        <w:rPr>
                          <w:noProof/>
                        </w:rPr>
                        <w:drawing>
                          <wp:inline distT="0" distB="0" distL="0" distR="0" wp14:anchorId="64D1474C" wp14:editId="4BA9230C">
                            <wp:extent cx="1294130" cy="452042"/>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367409" cy="477639"/>
                                    </a:xfrm>
                                    <a:prstGeom prst="rect">
                                      <a:avLst/>
                                    </a:prstGeom>
                                  </pic:spPr>
                                </pic:pic>
                              </a:graphicData>
                            </a:graphic>
                          </wp:inline>
                        </w:drawing>
                      </w:r>
                    </w:p>
                  </w:txbxContent>
                </v:textbox>
              </v:shape>
            </w:pict>
          </mc:Fallback>
        </mc:AlternateContent>
      </w:r>
      <w:r w:rsidR="00DA51B5">
        <w:rPr>
          <w:noProof/>
        </w:rPr>
        <mc:AlternateContent>
          <mc:Choice Requires="wps">
            <w:drawing>
              <wp:anchor distT="0" distB="0" distL="114300" distR="114300" simplePos="0" relativeHeight="251659264" behindDoc="0" locked="0" layoutInCell="1" allowOverlap="1" wp14:anchorId="195B2D0B" wp14:editId="59DBD11E">
                <wp:simplePos x="0" y="0"/>
                <wp:positionH relativeFrom="column">
                  <wp:posOffset>-316523</wp:posOffset>
                </wp:positionH>
                <wp:positionV relativeFrom="paragraph">
                  <wp:posOffset>5715</wp:posOffset>
                </wp:positionV>
                <wp:extent cx="1153209" cy="13341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53209" cy="1334135"/>
                        </a:xfrm>
                        <a:prstGeom prst="rect">
                          <a:avLst/>
                        </a:prstGeom>
                        <a:noFill/>
                        <a:ln w="6350">
                          <a:solidFill>
                            <a:prstClr val="black"/>
                          </a:solidFill>
                        </a:ln>
                        <a:effectLst>
                          <a:softEdge rad="317500"/>
                        </a:effectLst>
                      </wps:spPr>
                      <wps:txbx>
                        <w:txbxContent>
                          <w:p w14:paraId="5E9B65C1" w14:textId="77777777" w:rsidR="00DA51B5" w:rsidRDefault="005E2E11">
                            <w:pPr>
                              <w:rPr>
                                <w:rFonts w:ascii="Arial" w:hAnsi="Arial" w:cs="Arial"/>
                                <w:b/>
                                <w:color w:val="000000" w:themeColor="text1"/>
                                <w:sz w:val="28"/>
                                <w:szCs w:val="28"/>
                              </w:rPr>
                            </w:pPr>
                            <w:r>
                              <w:rPr>
                                <w:noProof/>
                              </w:rPr>
                              <w:drawing>
                                <wp:inline distT="0" distB="0" distL="0" distR="0" wp14:anchorId="32B2678A" wp14:editId="013AED5B">
                                  <wp:extent cx="1054853"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 Dr Gray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0378" cy="13502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2D0B" id="Text Box 3" o:spid="_x0000_s1027" type="#_x0000_t202" style="position:absolute;margin-left:-24.9pt;margin-top:.45pt;width:90.8pt;height:10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" filled="f" strokeweight=".5pt">
                <v:textbox>
                  <w:txbxContent>
                    <w:p w14:paraId="5E9B65C1" w14:textId="77777777" w:rsidR="00DA51B5" w:rsidRDefault="005E2E11">
                      <w:pPr>
                        <w:rPr>
                          <w:rFonts w:ascii="Arial" w:hAnsi="Arial" w:cs="Arial"/>
                          <w:b/>
                          <w:color w:val="000000" w:themeColor="text1"/>
                          <w:sz w:val="28"/>
                          <w:szCs w:val="28"/>
                        </w:rPr>
                      </w:pPr>
                      <w:r>
                        <w:rPr>
                          <w:noProof/>
                        </w:rPr>
                        <w:drawing>
                          <wp:inline distT="0" distB="0" distL="0" distR="0" wp14:anchorId="32B2678A" wp14:editId="013AED5B">
                            <wp:extent cx="1054853"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 Dr Gray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0378" cy="1350219"/>
                                    </a:xfrm>
                                    <a:prstGeom prst="rect">
                                      <a:avLst/>
                                    </a:prstGeom>
                                  </pic:spPr>
                                </pic:pic>
                              </a:graphicData>
                            </a:graphic>
                          </wp:inline>
                        </w:drawing>
                      </w:r>
                    </w:p>
                  </w:txbxContent>
                </v:textbox>
              </v:shape>
            </w:pict>
          </mc:Fallback>
        </mc:AlternateContent>
      </w:r>
      <w:r w:rsidR="00DA51B5">
        <w:tab/>
      </w:r>
      <w:r w:rsidR="00571629">
        <w:tab/>
      </w:r>
      <w:r w:rsidR="00571629">
        <w:tab/>
      </w:r>
      <w:r w:rsidR="00571629">
        <w:tab/>
      </w:r>
      <w:r w:rsidR="00571629">
        <w:tab/>
      </w:r>
      <w:r w:rsidR="00571629">
        <w:tab/>
        <w:t xml:space="preserve">                     </w:t>
      </w:r>
      <w:r w:rsidR="00571629">
        <w:tab/>
        <w:t xml:space="preserve">            </w:t>
      </w:r>
      <w:r w:rsidR="005E2E11">
        <w:t xml:space="preserve">                              </w:t>
      </w:r>
      <w:r w:rsidR="00571629">
        <w:t xml:space="preserve">       </w:t>
      </w:r>
      <w:r w:rsidR="007865E4">
        <w:rPr>
          <w:noProof/>
        </w:rPr>
        <w:drawing>
          <wp:inline distT="0" distB="0" distL="0" distR="0" wp14:anchorId="60F248BC" wp14:editId="49DD3029">
            <wp:extent cx="1068656" cy="1333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DG Logo Crop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9294" cy="1396907"/>
                    </a:xfrm>
                    <a:prstGeom prst="rect">
                      <a:avLst/>
                    </a:prstGeom>
                  </pic:spPr>
                </pic:pic>
              </a:graphicData>
            </a:graphic>
          </wp:inline>
        </w:drawing>
      </w:r>
    </w:p>
    <w:p w14:paraId="7ACA010D" w14:textId="03A9DF1C" w:rsidR="00542B91" w:rsidRPr="00123B7C" w:rsidRDefault="00542B91" w:rsidP="00542B91">
      <w:pPr>
        <w:ind w:left="720" w:hanging="360"/>
        <w:jc w:val="center"/>
        <w:rPr>
          <w:b/>
          <w:bCs/>
          <w:sz w:val="56"/>
          <w:szCs w:val="56"/>
          <w:u w:val="single"/>
        </w:rPr>
      </w:pPr>
      <w:r w:rsidRPr="00123B7C">
        <w:rPr>
          <w:b/>
          <w:bCs/>
          <w:sz w:val="56"/>
          <w:szCs w:val="56"/>
          <w:u w:val="single"/>
        </w:rPr>
        <w:t>GRAYS 50/50</w:t>
      </w:r>
    </w:p>
    <w:p w14:paraId="5B1C38D1" w14:textId="77777777" w:rsidR="00542B91" w:rsidRDefault="00542B91" w:rsidP="00542B91">
      <w:pPr>
        <w:pStyle w:val="ListParagraph"/>
        <w:rPr>
          <w:rFonts w:cstheme="minorHAnsi"/>
          <w:sz w:val="28"/>
          <w:szCs w:val="28"/>
        </w:rPr>
      </w:pPr>
    </w:p>
    <w:p w14:paraId="729FC04E" w14:textId="3839FB38" w:rsidR="00542B91" w:rsidRPr="00542B91" w:rsidRDefault="00542B91" w:rsidP="00542B91">
      <w:pPr>
        <w:pStyle w:val="ListParagraph"/>
        <w:numPr>
          <w:ilvl w:val="0"/>
          <w:numId w:val="1"/>
        </w:numPr>
        <w:rPr>
          <w:rFonts w:cstheme="minorHAnsi"/>
          <w:sz w:val="28"/>
          <w:szCs w:val="28"/>
        </w:rPr>
      </w:pPr>
      <w:r w:rsidRPr="003C4650">
        <w:rPr>
          <w:rFonts w:cstheme="minorHAnsi"/>
          <w:sz w:val="28"/>
          <w:szCs w:val="28"/>
        </w:rPr>
        <w:t>Grays 50/50 is a lottery run by the charity “Friends of Dr Gray’s</w:t>
      </w:r>
      <w:r>
        <w:rPr>
          <w:rFonts w:cstheme="minorHAnsi"/>
          <w:sz w:val="28"/>
          <w:szCs w:val="28"/>
        </w:rPr>
        <w:t>”</w:t>
      </w:r>
      <w:r w:rsidRPr="003C4650">
        <w:rPr>
          <w:rFonts w:cstheme="minorHAnsi"/>
          <w:sz w:val="28"/>
          <w:szCs w:val="28"/>
        </w:rPr>
        <w:t xml:space="preserve"> (FODG) in Elgin.</w:t>
      </w:r>
    </w:p>
    <w:p w14:paraId="75A1739B" w14:textId="77777777" w:rsidR="00542B91" w:rsidRPr="003C4650" w:rsidRDefault="00542B91" w:rsidP="00542B91">
      <w:pPr>
        <w:pStyle w:val="ListParagraph"/>
        <w:numPr>
          <w:ilvl w:val="0"/>
          <w:numId w:val="1"/>
        </w:numPr>
        <w:rPr>
          <w:rFonts w:cstheme="minorHAnsi"/>
          <w:sz w:val="28"/>
          <w:szCs w:val="28"/>
        </w:rPr>
      </w:pPr>
      <w:r w:rsidRPr="003C4650">
        <w:rPr>
          <w:rFonts w:cstheme="minorHAnsi"/>
          <w:sz w:val="28"/>
          <w:szCs w:val="28"/>
        </w:rPr>
        <w:t>Eligibility:</w:t>
      </w:r>
    </w:p>
    <w:p w14:paraId="4DDD0A80" w14:textId="77777777" w:rsidR="00542B91" w:rsidRPr="001B5481" w:rsidRDefault="00542B91" w:rsidP="00542B91">
      <w:pPr>
        <w:pStyle w:val="ListParagraph"/>
        <w:rPr>
          <w:rFonts w:cstheme="minorHAnsi"/>
          <w:sz w:val="28"/>
          <w:szCs w:val="28"/>
        </w:rPr>
      </w:pPr>
      <w:r>
        <w:rPr>
          <w:rFonts w:cstheme="minorHAnsi"/>
          <w:color w:val="202122"/>
          <w:sz w:val="28"/>
          <w:szCs w:val="28"/>
          <w:shd w:val="clear" w:color="auto" w:fill="FFFFFF"/>
        </w:rPr>
        <w:t xml:space="preserve">                  </w:t>
      </w:r>
      <w:r w:rsidRPr="001B5481">
        <w:rPr>
          <w:rFonts w:cstheme="minorHAnsi"/>
          <w:color w:val="202122"/>
          <w:sz w:val="28"/>
          <w:szCs w:val="28"/>
          <w:shd w:val="clear" w:color="auto" w:fill="FFFFFF"/>
        </w:rPr>
        <w:t>Players must be at least 18 years old.</w:t>
      </w:r>
    </w:p>
    <w:p w14:paraId="358232EE" w14:textId="6657C5CF" w:rsidR="0024373D" w:rsidRPr="0024373D" w:rsidRDefault="00542B91" w:rsidP="0024373D">
      <w:pPr>
        <w:pStyle w:val="ListParagraph"/>
        <w:ind w:left="1440"/>
        <w:rPr>
          <w:rFonts w:cstheme="minorHAnsi"/>
          <w:sz w:val="28"/>
          <w:szCs w:val="28"/>
        </w:rPr>
      </w:pPr>
      <w:r>
        <w:rPr>
          <w:rFonts w:cstheme="minorHAnsi"/>
          <w:color w:val="202122"/>
          <w:sz w:val="28"/>
          <w:szCs w:val="28"/>
          <w:shd w:val="clear" w:color="auto" w:fill="FFFFFF"/>
        </w:rPr>
        <w:t xml:space="preserve">      </w:t>
      </w:r>
      <w:r w:rsidRPr="001B5481">
        <w:rPr>
          <w:rFonts w:cstheme="minorHAnsi"/>
          <w:color w:val="202122"/>
          <w:sz w:val="28"/>
          <w:szCs w:val="28"/>
          <w:shd w:val="clear" w:color="auto" w:fill="FFFFFF"/>
        </w:rPr>
        <w:t xml:space="preserve">Members of </w:t>
      </w:r>
      <w:r w:rsidRPr="001B5481">
        <w:rPr>
          <w:rFonts w:cstheme="minorHAnsi"/>
          <w:sz w:val="28"/>
          <w:szCs w:val="28"/>
        </w:rPr>
        <w:t>FODG Committee are</w:t>
      </w:r>
      <w:r w:rsidR="0024373D">
        <w:rPr>
          <w:rFonts w:cstheme="minorHAnsi"/>
          <w:sz w:val="28"/>
          <w:szCs w:val="28"/>
        </w:rPr>
        <w:t xml:space="preserve"> </w:t>
      </w:r>
      <w:r w:rsidRPr="0024373D">
        <w:rPr>
          <w:rFonts w:cstheme="minorHAnsi"/>
          <w:sz w:val="28"/>
          <w:szCs w:val="28"/>
        </w:rPr>
        <w:t>excluded from taking part</w:t>
      </w:r>
      <w:r w:rsidR="0024373D">
        <w:rPr>
          <w:rFonts w:cstheme="minorHAnsi"/>
          <w:sz w:val="28"/>
          <w:szCs w:val="28"/>
        </w:rPr>
        <w:t>.</w:t>
      </w:r>
    </w:p>
    <w:p w14:paraId="00ACDA6E" w14:textId="4433A220" w:rsidR="00542B91" w:rsidRPr="00542B91" w:rsidRDefault="00542B91" w:rsidP="00542B91">
      <w:pPr>
        <w:pStyle w:val="ListParagraph"/>
        <w:numPr>
          <w:ilvl w:val="0"/>
          <w:numId w:val="1"/>
        </w:numPr>
        <w:rPr>
          <w:rFonts w:cstheme="minorHAnsi"/>
          <w:sz w:val="28"/>
          <w:szCs w:val="28"/>
        </w:rPr>
      </w:pPr>
      <w:r w:rsidRPr="003C4650">
        <w:rPr>
          <w:rFonts w:cstheme="minorHAnsi"/>
          <w:sz w:val="28"/>
          <w:szCs w:val="28"/>
        </w:rPr>
        <w:t xml:space="preserve">Tickets are issued for a calendar year. The cost for a full 12-month ticket – 12 draws - is £24.00.  For tickets bought during the calendar year the cost is reduced pro-rata, i.e., a ticket bought in April for the remaining 8 draws costs £16.00. It is possible to purchase more than one ticket per person. Each month there is a single prize, 50% of the contributions for the previous month. </w:t>
      </w:r>
    </w:p>
    <w:p w14:paraId="0FDD5109" w14:textId="77777777" w:rsidR="0024373D" w:rsidRDefault="00542B91" w:rsidP="0024373D">
      <w:pPr>
        <w:pStyle w:val="ListParagraph"/>
        <w:numPr>
          <w:ilvl w:val="0"/>
          <w:numId w:val="1"/>
        </w:numPr>
        <w:rPr>
          <w:rFonts w:cstheme="minorHAnsi"/>
          <w:sz w:val="28"/>
          <w:szCs w:val="28"/>
        </w:rPr>
      </w:pPr>
      <w:r w:rsidRPr="003C4650">
        <w:rPr>
          <w:rFonts w:cstheme="minorHAnsi"/>
          <w:sz w:val="28"/>
          <w:szCs w:val="28"/>
        </w:rPr>
        <w:t xml:space="preserve">For example:  </w:t>
      </w:r>
    </w:p>
    <w:p w14:paraId="331CD994" w14:textId="387A6F08" w:rsidR="00542B91" w:rsidRPr="0024373D" w:rsidRDefault="0024373D" w:rsidP="0024373D">
      <w:pPr>
        <w:pStyle w:val="ListParagraph"/>
        <w:rPr>
          <w:rFonts w:cstheme="minorHAnsi"/>
          <w:sz w:val="28"/>
          <w:szCs w:val="28"/>
        </w:rPr>
      </w:pPr>
      <w:r>
        <w:rPr>
          <w:rFonts w:cstheme="minorHAnsi"/>
          <w:sz w:val="28"/>
          <w:szCs w:val="28"/>
        </w:rPr>
        <w:t xml:space="preserve"> </w:t>
      </w:r>
      <w:r w:rsidR="00542B91" w:rsidRPr="0024373D">
        <w:rPr>
          <w:rFonts w:cstheme="minorHAnsi"/>
          <w:sz w:val="28"/>
          <w:szCs w:val="28"/>
        </w:rPr>
        <w:t xml:space="preserve">If a total of 153 ticket numbers are issued by the cut-off date in May, the total amount taken for the following month is £306.00. Half of this, £153.00, will be the prize money for June draw. </w:t>
      </w:r>
    </w:p>
    <w:p w14:paraId="4A86B201" w14:textId="37BFA324" w:rsidR="00542B91" w:rsidRPr="00542B91" w:rsidRDefault="00542B91" w:rsidP="00542B91">
      <w:pPr>
        <w:pStyle w:val="ListParagraph"/>
        <w:numPr>
          <w:ilvl w:val="0"/>
          <w:numId w:val="1"/>
        </w:numPr>
        <w:spacing w:after="120"/>
        <w:rPr>
          <w:rFonts w:cstheme="minorHAnsi"/>
          <w:sz w:val="28"/>
          <w:szCs w:val="28"/>
        </w:rPr>
      </w:pPr>
      <w:r w:rsidRPr="003C4650">
        <w:rPr>
          <w:rFonts w:cstheme="minorHAnsi"/>
          <w:sz w:val="28"/>
          <w:szCs w:val="28"/>
        </w:rPr>
        <w:t xml:space="preserve">The winning </w:t>
      </w:r>
      <w:r w:rsidR="0024373D">
        <w:rPr>
          <w:rFonts w:cstheme="minorHAnsi"/>
          <w:sz w:val="28"/>
          <w:szCs w:val="28"/>
        </w:rPr>
        <w:t>ticket</w:t>
      </w:r>
      <w:r w:rsidRPr="003C4650">
        <w:rPr>
          <w:rFonts w:cstheme="minorHAnsi"/>
          <w:sz w:val="28"/>
          <w:szCs w:val="28"/>
        </w:rPr>
        <w:t xml:space="preserve"> will be drawn </w:t>
      </w:r>
      <w:r w:rsidR="0024373D">
        <w:rPr>
          <w:rFonts w:cstheme="minorHAnsi"/>
          <w:sz w:val="28"/>
          <w:szCs w:val="28"/>
        </w:rPr>
        <w:t>at</w:t>
      </w:r>
      <w:r w:rsidRPr="003C4650">
        <w:rPr>
          <w:rFonts w:cstheme="minorHAnsi"/>
          <w:sz w:val="28"/>
          <w:szCs w:val="28"/>
        </w:rPr>
        <w:t xml:space="preserve"> the FODG Committee</w:t>
      </w:r>
      <w:r w:rsidR="0024373D">
        <w:rPr>
          <w:rFonts w:cstheme="minorHAnsi"/>
          <w:color w:val="0000FF"/>
          <w:sz w:val="28"/>
          <w:szCs w:val="28"/>
        </w:rPr>
        <w:t xml:space="preserve"> </w:t>
      </w:r>
      <w:r w:rsidRPr="003C4650">
        <w:rPr>
          <w:rFonts w:cstheme="minorHAnsi"/>
          <w:sz w:val="28"/>
          <w:szCs w:val="28"/>
        </w:rPr>
        <w:t>meetings (normally held on 2</w:t>
      </w:r>
      <w:r w:rsidRPr="003C4650">
        <w:rPr>
          <w:rFonts w:cstheme="minorHAnsi"/>
          <w:sz w:val="28"/>
          <w:szCs w:val="28"/>
          <w:vertAlign w:val="superscript"/>
        </w:rPr>
        <w:t>nd</w:t>
      </w:r>
      <w:r w:rsidRPr="003C4650">
        <w:rPr>
          <w:rFonts w:cstheme="minorHAnsi"/>
          <w:sz w:val="28"/>
          <w:szCs w:val="28"/>
        </w:rPr>
        <w:t xml:space="preserve"> Thursday of the month). The following table illustrates the ticket prices</w:t>
      </w:r>
      <w:r>
        <w:rPr>
          <w:rFonts w:cstheme="minorHAnsi"/>
          <w:sz w:val="28"/>
          <w:szCs w:val="28"/>
        </w:rPr>
        <w:t xml:space="preserve"> </w:t>
      </w:r>
      <w:r w:rsidRPr="003C4650">
        <w:rPr>
          <w:rFonts w:cstheme="minorHAnsi"/>
          <w:sz w:val="28"/>
          <w:szCs w:val="28"/>
        </w:rPr>
        <w:t xml:space="preserve">and the number and the anticipated date of the draws: </w:t>
      </w:r>
    </w:p>
    <w:tbl>
      <w:tblPr>
        <w:tblStyle w:val="TableGrid"/>
        <w:tblW w:w="0" w:type="auto"/>
        <w:jc w:val="center"/>
        <w:tblLook w:val="04A0" w:firstRow="1" w:lastRow="0" w:firstColumn="1" w:lastColumn="0" w:noHBand="0" w:noVBand="1"/>
      </w:tblPr>
      <w:tblGrid>
        <w:gridCol w:w="4961"/>
      </w:tblGrid>
      <w:tr w:rsidR="00542B91" w:rsidRPr="001B5481" w14:paraId="1A549C2B" w14:textId="77777777" w:rsidTr="00A2787B">
        <w:trPr>
          <w:jc w:val="center"/>
        </w:trPr>
        <w:tc>
          <w:tcPr>
            <w:tcW w:w="0" w:type="auto"/>
          </w:tcPr>
          <w:tbl>
            <w:tblPr>
              <w:tblpPr w:leftFromText="180" w:rightFromText="180" w:vertAnchor="page" w:horzAnchor="margin" w:tblpY="1"/>
              <w:tblOverlap w:val="never"/>
              <w:tblW w:w="2763" w:type="dxa"/>
              <w:tblLook w:val="04A0" w:firstRow="1" w:lastRow="0" w:firstColumn="1" w:lastColumn="0" w:noHBand="0" w:noVBand="1"/>
            </w:tblPr>
            <w:tblGrid>
              <w:gridCol w:w="1284"/>
              <w:gridCol w:w="997"/>
              <w:gridCol w:w="1170"/>
              <w:gridCol w:w="1284"/>
            </w:tblGrid>
            <w:tr w:rsidR="00542B91" w:rsidRPr="001B5481" w14:paraId="10454CCA" w14:textId="77777777" w:rsidTr="00542B91">
              <w:trPr>
                <w:trHeight w:val="662"/>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7A452" w14:textId="77777777" w:rsidR="00542B91" w:rsidRPr="001B5481" w:rsidRDefault="00542B91" w:rsidP="00A2787B">
                  <w:pPr>
                    <w:jc w:val="center"/>
                    <w:rPr>
                      <w:rFonts w:eastAsia="Times New Roman" w:cstheme="minorHAnsi"/>
                      <w:b/>
                      <w:bCs/>
                      <w:color w:val="000000"/>
                      <w:sz w:val="28"/>
                      <w:szCs w:val="28"/>
                      <w:lang w:eastAsia="en-GB"/>
                    </w:rPr>
                  </w:pPr>
                  <w:bookmarkStart w:id="0" w:name="RANGE!A1:D13"/>
                  <w:r w:rsidRPr="001B5481">
                    <w:rPr>
                      <w:rFonts w:eastAsia="Times New Roman" w:cstheme="minorHAnsi"/>
                      <w:b/>
                      <w:bCs/>
                      <w:color w:val="000000"/>
                      <w:sz w:val="28"/>
                      <w:szCs w:val="28"/>
                      <w:lang w:eastAsia="en-GB"/>
                    </w:rPr>
                    <w:t>Cut</w:t>
                  </w:r>
                  <w:r>
                    <w:rPr>
                      <w:rFonts w:eastAsia="Times New Roman" w:cstheme="minorHAnsi"/>
                      <w:b/>
                      <w:bCs/>
                      <w:color w:val="000000"/>
                      <w:sz w:val="28"/>
                      <w:szCs w:val="28"/>
                      <w:lang w:eastAsia="en-GB"/>
                    </w:rPr>
                    <w:t>-</w:t>
                  </w:r>
                  <w:r w:rsidRPr="001B5481">
                    <w:rPr>
                      <w:rFonts w:eastAsia="Times New Roman" w:cstheme="minorHAnsi"/>
                      <w:b/>
                      <w:bCs/>
                      <w:color w:val="000000"/>
                      <w:sz w:val="28"/>
                      <w:szCs w:val="28"/>
                      <w:lang w:eastAsia="en-GB"/>
                    </w:rPr>
                    <w:t>of</w:t>
                  </w:r>
                  <w:r>
                    <w:rPr>
                      <w:rFonts w:eastAsia="Times New Roman" w:cstheme="minorHAnsi"/>
                      <w:b/>
                      <w:bCs/>
                      <w:color w:val="000000"/>
                      <w:sz w:val="28"/>
                      <w:szCs w:val="28"/>
                      <w:lang w:eastAsia="en-GB"/>
                    </w:rPr>
                    <w:t>f</w:t>
                  </w:r>
                  <w:r w:rsidRPr="001B5481">
                    <w:rPr>
                      <w:rFonts w:eastAsia="Times New Roman" w:cstheme="minorHAnsi"/>
                      <w:b/>
                      <w:bCs/>
                      <w:color w:val="000000"/>
                      <w:sz w:val="28"/>
                      <w:szCs w:val="28"/>
                      <w:lang w:eastAsia="en-GB"/>
                    </w:rPr>
                    <w:t xml:space="preserve"> </w:t>
                  </w:r>
                  <w:r>
                    <w:rPr>
                      <w:rFonts w:eastAsia="Times New Roman" w:cstheme="minorHAnsi"/>
                      <w:b/>
                      <w:bCs/>
                      <w:color w:val="000000"/>
                      <w:sz w:val="28"/>
                      <w:szCs w:val="28"/>
                      <w:lang w:eastAsia="en-GB"/>
                    </w:rPr>
                    <w:t>D</w:t>
                  </w:r>
                  <w:r w:rsidRPr="001B5481">
                    <w:rPr>
                      <w:rFonts w:eastAsia="Times New Roman" w:cstheme="minorHAnsi"/>
                      <w:b/>
                      <w:bCs/>
                      <w:color w:val="000000"/>
                      <w:sz w:val="28"/>
                      <w:szCs w:val="28"/>
                      <w:lang w:eastAsia="en-GB"/>
                    </w:rPr>
                    <w:t>ate</w:t>
                  </w:r>
                  <w:bookmarkEnd w:id="0"/>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14:paraId="1F17B8C1" w14:textId="77777777" w:rsidR="00542B91" w:rsidRPr="001B5481" w:rsidRDefault="00542B91" w:rsidP="00A2787B">
                  <w:pPr>
                    <w:jc w:val="center"/>
                    <w:rPr>
                      <w:rFonts w:eastAsia="Times New Roman" w:cstheme="minorHAnsi"/>
                      <w:b/>
                      <w:bCs/>
                      <w:color w:val="000000"/>
                      <w:sz w:val="28"/>
                      <w:szCs w:val="28"/>
                      <w:lang w:eastAsia="en-GB"/>
                    </w:rPr>
                  </w:pPr>
                  <w:r w:rsidRPr="001B5481">
                    <w:rPr>
                      <w:rFonts w:eastAsia="Times New Roman" w:cstheme="minorHAnsi"/>
                      <w:b/>
                      <w:bCs/>
                      <w:color w:val="000000"/>
                      <w:sz w:val="28"/>
                      <w:szCs w:val="28"/>
                      <w:lang w:eastAsia="en-GB"/>
                    </w:rPr>
                    <w:t>Cost</w:t>
                  </w:r>
                </w:p>
              </w:tc>
              <w:tc>
                <w:tcPr>
                  <w:tcW w:w="683" w:type="dxa"/>
                  <w:tcBorders>
                    <w:top w:val="single" w:sz="4" w:space="0" w:color="auto"/>
                    <w:left w:val="nil"/>
                    <w:bottom w:val="single" w:sz="4" w:space="0" w:color="auto"/>
                    <w:right w:val="single" w:sz="4" w:space="0" w:color="auto"/>
                  </w:tcBorders>
                  <w:shd w:val="clear" w:color="auto" w:fill="auto"/>
                  <w:vAlign w:val="center"/>
                  <w:hideMark/>
                </w:tcPr>
                <w:p w14:paraId="6C178B38" w14:textId="77777777" w:rsidR="00542B91" w:rsidRPr="001B5481" w:rsidRDefault="00542B91" w:rsidP="00A2787B">
                  <w:pPr>
                    <w:jc w:val="center"/>
                    <w:rPr>
                      <w:rFonts w:eastAsia="Times New Roman" w:cstheme="minorHAnsi"/>
                      <w:b/>
                      <w:bCs/>
                      <w:color w:val="000000"/>
                      <w:sz w:val="28"/>
                      <w:szCs w:val="28"/>
                      <w:lang w:eastAsia="en-GB"/>
                    </w:rPr>
                  </w:pPr>
                  <w:r w:rsidRPr="001B5481">
                    <w:rPr>
                      <w:rFonts w:eastAsia="Times New Roman" w:cstheme="minorHAnsi"/>
                      <w:b/>
                      <w:bCs/>
                      <w:color w:val="000000"/>
                      <w:sz w:val="28"/>
                      <w:szCs w:val="28"/>
                      <w:lang w:eastAsia="en-GB"/>
                    </w:rPr>
                    <w:t>Number of draws</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6CA13EC9" w14:textId="77777777" w:rsidR="00542B91" w:rsidRDefault="00542B91" w:rsidP="00A2787B">
                  <w:pPr>
                    <w:jc w:val="center"/>
                    <w:rPr>
                      <w:rFonts w:eastAsia="Times New Roman" w:cstheme="minorHAnsi"/>
                      <w:b/>
                      <w:bCs/>
                      <w:color w:val="000000"/>
                      <w:sz w:val="28"/>
                      <w:szCs w:val="28"/>
                      <w:lang w:eastAsia="en-GB"/>
                    </w:rPr>
                  </w:pPr>
                  <w:r w:rsidRPr="001B5481">
                    <w:rPr>
                      <w:rFonts w:eastAsia="Times New Roman" w:cstheme="minorHAnsi"/>
                      <w:b/>
                      <w:bCs/>
                      <w:color w:val="000000"/>
                      <w:sz w:val="28"/>
                      <w:szCs w:val="28"/>
                      <w:lang w:eastAsia="en-GB"/>
                    </w:rPr>
                    <w:t>Draw</w:t>
                  </w:r>
                </w:p>
                <w:p w14:paraId="5E44CBA4" w14:textId="1A0C8977" w:rsidR="00852902" w:rsidRPr="001B5481" w:rsidRDefault="00852902" w:rsidP="00A2787B">
                  <w:pPr>
                    <w:jc w:val="center"/>
                    <w:rPr>
                      <w:rFonts w:eastAsia="Times New Roman" w:cstheme="minorHAnsi"/>
                      <w:b/>
                      <w:bCs/>
                      <w:color w:val="000000"/>
                      <w:sz w:val="28"/>
                      <w:szCs w:val="28"/>
                      <w:lang w:eastAsia="en-GB"/>
                    </w:rPr>
                  </w:pPr>
                  <w:r>
                    <w:rPr>
                      <w:rFonts w:eastAsia="Times New Roman" w:cstheme="minorHAnsi"/>
                      <w:b/>
                      <w:bCs/>
                      <w:color w:val="000000"/>
                      <w:sz w:val="28"/>
                      <w:szCs w:val="28"/>
                      <w:lang w:eastAsia="en-GB"/>
                    </w:rPr>
                    <w:t>Date</w:t>
                  </w:r>
                </w:p>
              </w:tc>
            </w:tr>
            <w:tr w:rsidR="00542B91" w:rsidRPr="001B5481" w14:paraId="424F8FA5" w14:textId="77777777" w:rsidTr="00542B91">
              <w:trPr>
                <w:trHeight w:val="33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4D9F9EAC"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31/12/22</w:t>
                  </w:r>
                </w:p>
              </w:tc>
              <w:tc>
                <w:tcPr>
                  <w:tcW w:w="582" w:type="dxa"/>
                  <w:tcBorders>
                    <w:top w:val="nil"/>
                    <w:left w:val="nil"/>
                    <w:bottom w:val="single" w:sz="4" w:space="0" w:color="auto"/>
                    <w:right w:val="single" w:sz="4" w:space="0" w:color="auto"/>
                  </w:tcBorders>
                  <w:shd w:val="clear" w:color="auto" w:fill="auto"/>
                  <w:noWrap/>
                  <w:vAlign w:val="center"/>
                  <w:hideMark/>
                </w:tcPr>
                <w:p w14:paraId="7F971CA6"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£24.00</w:t>
                  </w:r>
                </w:p>
              </w:tc>
              <w:tc>
                <w:tcPr>
                  <w:tcW w:w="683" w:type="dxa"/>
                  <w:tcBorders>
                    <w:top w:val="nil"/>
                    <w:left w:val="nil"/>
                    <w:bottom w:val="single" w:sz="4" w:space="0" w:color="auto"/>
                    <w:right w:val="single" w:sz="4" w:space="0" w:color="auto"/>
                  </w:tcBorders>
                  <w:shd w:val="clear" w:color="auto" w:fill="auto"/>
                  <w:noWrap/>
                  <w:vAlign w:val="center"/>
                  <w:hideMark/>
                </w:tcPr>
                <w:p w14:paraId="63330949"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12</w:t>
                  </w:r>
                </w:p>
              </w:tc>
              <w:tc>
                <w:tcPr>
                  <w:tcW w:w="749" w:type="dxa"/>
                  <w:tcBorders>
                    <w:top w:val="nil"/>
                    <w:left w:val="nil"/>
                    <w:bottom w:val="single" w:sz="4" w:space="0" w:color="auto"/>
                    <w:right w:val="single" w:sz="4" w:space="0" w:color="auto"/>
                  </w:tcBorders>
                  <w:shd w:val="clear" w:color="auto" w:fill="auto"/>
                  <w:noWrap/>
                  <w:vAlign w:val="center"/>
                  <w:hideMark/>
                </w:tcPr>
                <w:p w14:paraId="37F80E76"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12/01/23</w:t>
                  </w:r>
                </w:p>
              </w:tc>
            </w:tr>
            <w:tr w:rsidR="00542B91" w:rsidRPr="001B5481" w14:paraId="37138287" w14:textId="77777777" w:rsidTr="00542B91">
              <w:trPr>
                <w:trHeight w:val="33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0146916D"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31/01/23</w:t>
                  </w:r>
                </w:p>
              </w:tc>
              <w:tc>
                <w:tcPr>
                  <w:tcW w:w="582" w:type="dxa"/>
                  <w:tcBorders>
                    <w:top w:val="nil"/>
                    <w:left w:val="nil"/>
                    <w:bottom w:val="single" w:sz="4" w:space="0" w:color="auto"/>
                    <w:right w:val="single" w:sz="4" w:space="0" w:color="auto"/>
                  </w:tcBorders>
                  <w:shd w:val="clear" w:color="auto" w:fill="auto"/>
                  <w:noWrap/>
                  <w:vAlign w:val="center"/>
                  <w:hideMark/>
                </w:tcPr>
                <w:p w14:paraId="0B45A5F8"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£22.00</w:t>
                  </w:r>
                </w:p>
              </w:tc>
              <w:tc>
                <w:tcPr>
                  <w:tcW w:w="683" w:type="dxa"/>
                  <w:tcBorders>
                    <w:top w:val="nil"/>
                    <w:left w:val="nil"/>
                    <w:bottom w:val="single" w:sz="4" w:space="0" w:color="auto"/>
                    <w:right w:val="single" w:sz="4" w:space="0" w:color="auto"/>
                  </w:tcBorders>
                  <w:shd w:val="clear" w:color="auto" w:fill="auto"/>
                  <w:noWrap/>
                  <w:vAlign w:val="center"/>
                  <w:hideMark/>
                </w:tcPr>
                <w:p w14:paraId="09FCC462"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11</w:t>
                  </w:r>
                </w:p>
              </w:tc>
              <w:tc>
                <w:tcPr>
                  <w:tcW w:w="749" w:type="dxa"/>
                  <w:tcBorders>
                    <w:top w:val="nil"/>
                    <w:left w:val="nil"/>
                    <w:bottom w:val="single" w:sz="4" w:space="0" w:color="auto"/>
                    <w:right w:val="single" w:sz="4" w:space="0" w:color="auto"/>
                  </w:tcBorders>
                  <w:shd w:val="clear" w:color="auto" w:fill="auto"/>
                  <w:noWrap/>
                  <w:vAlign w:val="center"/>
                  <w:hideMark/>
                </w:tcPr>
                <w:p w14:paraId="4106A5CD"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09/02/23</w:t>
                  </w:r>
                </w:p>
              </w:tc>
            </w:tr>
            <w:tr w:rsidR="00542B91" w:rsidRPr="001B5481" w14:paraId="4DCF4B7A" w14:textId="77777777" w:rsidTr="00542B91">
              <w:trPr>
                <w:trHeight w:val="33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02833722"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28/02/23</w:t>
                  </w:r>
                </w:p>
              </w:tc>
              <w:tc>
                <w:tcPr>
                  <w:tcW w:w="582" w:type="dxa"/>
                  <w:tcBorders>
                    <w:top w:val="nil"/>
                    <w:left w:val="nil"/>
                    <w:bottom w:val="single" w:sz="4" w:space="0" w:color="auto"/>
                    <w:right w:val="single" w:sz="4" w:space="0" w:color="auto"/>
                  </w:tcBorders>
                  <w:shd w:val="clear" w:color="auto" w:fill="auto"/>
                  <w:noWrap/>
                  <w:vAlign w:val="center"/>
                  <w:hideMark/>
                </w:tcPr>
                <w:p w14:paraId="7EE6CEC4"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£20.00</w:t>
                  </w:r>
                </w:p>
              </w:tc>
              <w:tc>
                <w:tcPr>
                  <w:tcW w:w="683" w:type="dxa"/>
                  <w:tcBorders>
                    <w:top w:val="nil"/>
                    <w:left w:val="nil"/>
                    <w:bottom w:val="single" w:sz="4" w:space="0" w:color="auto"/>
                    <w:right w:val="single" w:sz="4" w:space="0" w:color="auto"/>
                  </w:tcBorders>
                  <w:shd w:val="clear" w:color="auto" w:fill="auto"/>
                  <w:noWrap/>
                  <w:vAlign w:val="center"/>
                  <w:hideMark/>
                </w:tcPr>
                <w:p w14:paraId="779736FA"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10</w:t>
                  </w:r>
                </w:p>
              </w:tc>
              <w:tc>
                <w:tcPr>
                  <w:tcW w:w="749" w:type="dxa"/>
                  <w:tcBorders>
                    <w:top w:val="nil"/>
                    <w:left w:val="nil"/>
                    <w:bottom w:val="single" w:sz="4" w:space="0" w:color="auto"/>
                    <w:right w:val="single" w:sz="4" w:space="0" w:color="auto"/>
                  </w:tcBorders>
                  <w:shd w:val="clear" w:color="auto" w:fill="auto"/>
                  <w:noWrap/>
                  <w:vAlign w:val="center"/>
                  <w:hideMark/>
                </w:tcPr>
                <w:p w14:paraId="7F251CD0"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09/03/23</w:t>
                  </w:r>
                </w:p>
              </w:tc>
            </w:tr>
            <w:tr w:rsidR="00542B91" w:rsidRPr="001B5481" w14:paraId="3B1A202C" w14:textId="77777777" w:rsidTr="00542B91">
              <w:trPr>
                <w:trHeight w:val="33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248F6129"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31/03/23</w:t>
                  </w:r>
                </w:p>
              </w:tc>
              <w:tc>
                <w:tcPr>
                  <w:tcW w:w="582" w:type="dxa"/>
                  <w:tcBorders>
                    <w:top w:val="nil"/>
                    <w:left w:val="nil"/>
                    <w:bottom w:val="single" w:sz="4" w:space="0" w:color="auto"/>
                    <w:right w:val="single" w:sz="4" w:space="0" w:color="auto"/>
                  </w:tcBorders>
                  <w:shd w:val="clear" w:color="auto" w:fill="auto"/>
                  <w:noWrap/>
                  <w:vAlign w:val="center"/>
                  <w:hideMark/>
                </w:tcPr>
                <w:p w14:paraId="2B8F3391"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£18.00</w:t>
                  </w:r>
                </w:p>
              </w:tc>
              <w:tc>
                <w:tcPr>
                  <w:tcW w:w="683" w:type="dxa"/>
                  <w:tcBorders>
                    <w:top w:val="nil"/>
                    <w:left w:val="nil"/>
                    <w:bottom w:val="single" w:sz="4" w:space="0" w:color="auto"/>
                    <w:right w:val="single" w:sz="4" w:space="0" w:color="auto"/>
                  </w:tcBorders>
                  <w:shd w:val="clear" w:color="auto" w:fill="auto"/>
                  <w:noWrap/>
                  <w:vAlign w:val="center"/>
                  <w:hideMark/>
                </w:tcPr>
                <w:p w14:paraId="2FBA1B11"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9</w:t>
                  </w:r>
                </w:p>
              </w:tc>
              <w:tc>
                <w:tcPr>
                  <w:tcW w:w="749" w:type="dxa"/>
                  <w:tcBorders>
                    <w:top w:val="nil"/>
                    <w:left w:val="nil"/>
                    <w:bottom w:val="single" w:sz="4" w:space="0" w:color="auto"/>
                    <w:right w:val="single" w:sz="4" w:space="0" w:color="auto"/>
                  </w:tcBorders>
                  <w:shd w:val="clear" w:color="auto" w:fill="auto"/>
                  <w:noWrap/>
                  <w:vAlign w:val="center"/>
                  <w:hideMark/>
                </w:tcPr>
                <w:p w14:paraId="11AD2967"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13/04/23</w:t>
                  </w:r>
                </w:p>
              </w:tc>
            </w:tr>
            <w:tr w:rsidR="00542B91" w:rsidRPr="001B5481" w14:paraId="449A8796" w14:textId="77777777" w:rsidTr="00542B91">
              <w:trPr>
                <w:trHeight w:val="33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745103F5"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30/04/23</w:t>
                  </w:r>
                </w:p>
              </w:tc>
              <w:tc>
                <w:tcPr>
                  <w:tcW w:w="582" w:type="dxa"/>
                  <w:tcBorders>
                    <w:top w:val="nil"/>
                    <w:left w:val="nil"/>
                    <w:bottom w:val="single" w:sz="4" w:space="0" w:color="auto"/>
                    <w:right w:val="single" w:sz="4" w:space="0" w:color="auto"/>
                  </w:tcBorders>
                  <w:shd w:val="clear" w:color="auto" w:fill="auto"/>
                  <w:noWrap/>
                  <w:vAlign w:val="center"/>
                  <w:hideMark/>
                </w:tcPr>
                <w:p w14:paraId="6311D53F"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£16.00</w:t>
                  </w:r>
                </w:p>
              </w:tc>
              <w:tc>
                <w:tcPr>
                  <w:tcW w:w="683" w:type="dxa"/>
                  <w:tcBorders>
                    <w:top w:val="nil"/>
                    <w:left w:val="nil"/>
                    <w:bottom w:val="single" w:sz="4" w:space="0" w:color="auto"/>
                    <w:right w:val="single" w:sz="4" w:space="0" w:color="auto"/>
                  </w:tcBorders>
                  <w:shd w:val="clear" w:color="auto" w:fill="auto"/>
                  <w:noWrap/>
                  <w:vAlign w:val="center"/>
                  <w:hideMark/>
                </w:tcPr>
                <w:p w14:paraId="3E2ECCD8"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8</w:t>
                  </w:r>
                </w:p>
              </w:tc>
              <w:tc>
                <w:tcPr>
                  <w:tcW w:w="749" w:type="dxa"/>
                  <w:tcBorders>
                    <w:top w:val="nil"/>
                    <w:left w:val="nil"/>
                    <w:bottom w:val="single" w:sz="4" w:space="0" w:color="auto"/>
                    <w:right w:val="single" w:sz="4" w:space="0" w:color="auto"/>
                  </w:tcBorders>
                  <w:shd w:val="clear" w:color="auto" w:fill="auto"/>
                  <w:noWrap/>
                  <w:vAlign w:val="center"/>
                  <w:hideMark/>
                </w:tcPr>
                <w:p w14:paraId="24755715"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11/05/23</w:t>
                  </w:r>
                </w:p>
              </w:tc>
            </w:tr>
            <w:tr w:rsidR="00542B91" w:rsidRPr="001B5481" w14:paraId="0919A392" w14:textId="77777777" w:rsidTr="00542B91">
              <w:trPr>
                <w:trHeight w:val="33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77505FDA"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31/05/23</w:t>
                  </w:r>
                </w:p>
              </w:tc>
              <w:tc>
                <w:tcPr>
                  <w:tcW w:w="582" w:type="dxa"/>
                  <w:tcBorders>
                    <w:top w:val="nil"/>
                    <w:left w:val="nil"/>
                    <w:bottom w:val="single" w:sz="4" w:space="0" w:color="auto"/>
                    <w:right w:val="single" w:sz="4" w:space="0" w:color="auto"/>
                  </w:tcBorders>
                  <w:shd w:val="clear" w:color="auto" w:fill="auto"/>
                  <w:noWrap/>
                  <w:vAlign w:val="center"/>
                  <w:hideMark/>
                </w:tcPr>
                <w:p w14:paraId="617A30A5"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£14.00</w:t>
                  </w:r>
                </w:p>
              </w:tc>
              <w:tc>
                <w:tcPr>
                  <w:tcW w:w="683" w:type="dxa"/>
                  <w:tcBorders>
                    <w:top w:val="nil"/>
                    <w:left w:val="nil"/>
                    <w:bottom w:val="single" w:sz="4" w:space="0" w:color="auto"/>
                    <w:right w:val="single" w:sz="4" w:space="0" w:color="auto"/>
                  </w:tcBorders>
                  <w:shd w:val="clear" w:color="auto" w:fill="auto"/>
                  <w:noWrap/>
                  <w:vAlign w:val="center"/>
                  <w:hideMark/>
                </w:tcPr>
                <w:p w14:paraId="27A90CEC"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7</w:t>
                  </w:r>
                </w:p>
              </w:tc>
              <w:tc>
                <w:tcPr>
                  <w:tcW w:w="749" w:type="dxa"/>
                  <w:tcBorders>
                    <w:top w:val="nil"/>
                    <w:left w:val="nil"/>
                    <w:bottom w:val="single" w:sz="4" w:space="0" w:color="auto"/>
                    <w:right w:val="single" w:sz="4" w:space="0" w:color="auto"/>
                  </w:tcBorders>
                  <w:shd w:val="clear" w:color="auto" w:fill="auto"/>
                  <w:noWrap/>
                  <w:vAlign w:val="center"/>
                  <w:hideMark/>
                </w:tcPr>
                <w:p w14:paraId="1B61918E"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08/06/23</w:t>
                  </w:r>
                </w:p>
              </w:tc>
            </w:tr>
            <w:tr w:rsidR="00542B91" w:rsidRPr="001B5481" w14:paraId="74709D6E" w14:textId="77777777" w:rsidTr="00542B91">
              <w:trPr>
                <w:trHeight w:val="33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37A4C73F"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30/06/23</w:t>
                  </w:r>
                </w:p>
              </w:tc>
              <w:tc>
                <w:tcPr>
                  <w:tcW w:w="582" w:type="dxa"/>
                  <w:tcBorders>
                    <w:top w:val="nil"/>
                    <w:left w:val="nil"/>
                    <w:bottom w:val="single" w:sz="4" w:space="0" w:color="auto"/>
                    <w:right w:val="single" w:sz="4" w:space="0" w:color="auto"/>
                  </w:tcBorders>
                  <w:shd w:val="clear" w:color="auto" w:fill="auto"/>
                  <w:noWrap/>
                  <w:vAlign w:val="center"/>
                  <w:hideMark/>
                </w:tcPr>
                <w:p w14:paraId="477C7FFF"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£12.00</w:t>
                  </w:r>
                </w:p>
              </w:tc>
              <w:tc>
                <w:tcPr>
                  <w:tcW w:w="683" w:type="dxa"/>
                  <w:tcBorders>
                    <w:top w:val="nil"/>
                    <w:left w:val="nil"/>
                    <w:bottom w:val="single" w:sz="4" w:space="0" w:color="auto"/>
                    <w:right w:val="single" w:sz="4" w:space="0" w:color="auto"/>
                  </w:tcBorders>
                  <w:shd w:val="clear" w:color="auto" w:fill="auto"/>
                  <w:noWrap/>
                  <w:vAlign w:val="center"/>
                  <w:hideMark/>
                </w:tcPr>
                <w:p w14:paraId="0E4737C0"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6</w:t>
                  </w:r>
                </w:p>
              </w:tc>
              <w:tc>
                <w:tcPr>
                  <w:tcW w:w="749" w:type="dxa"/>
                  <w:tcBorders>
                    <w:top w:val="nil"/>
                    <w:left w:val="nil"/>
                    <w:bottom w:val="single" w:sz="4" w:space="0" w:color="auto"/>
                    <w:right w:val="single" w:sz="4" w:space="0" w:color="auto"/>
                  </w:tcBorders>
                  <w:shd w:val="clear" w:color="auto" w:fill="auto"/>
                  <w:noWrap/>
                  <w:vAlign w:val="center"/>
                  <w:hideMark/>
                </w:tcPr>
                <w:p w14:paraId="5D32799E"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13/07/23</w:t>
                  </w:r>
                </w:p>
              </w:tc>
            </w:tr>
            <w:tr w:rsidR="00542B91" w:rsidRPr="001B5481" w14:paraId="7F73DD4E" w14:textId="77777777" w:rsidTr="00542B91">
              <w:trPr>
                <w:trHeight w:val="33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1F54688B"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31/07/23</w:t>
                  </w:r>
                </w:p>
              </w:tc>
              <w:tc>
                <w:tcPr>
                  <w:tcW w:w="582" w:type="dxa"/>
                  <w:tcBorders>
                    <w:top w:val="nil"/>
                    <w:left w:val="nil"/>
                    <w:bottom w:val="single" w:sz="4" w:space="0" w:color="auto"/>
                    <w:right w:val="single" w:sz="4" w:space="0" w:color="auto"/>
                  </w:tcBorders>
                  <w:shd w:val="clear" w:color="auto" w:fill="auto"/>
                  <w:noWrap/>
                  <w:vAlign w:val="center"/>
                  <w:hideMark/>
                </w:tcPr>
                <w:p w14:paraId="043B5F69"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£10.00</w:t>
                  </w:r>
                </w:p>
              </w:tc>
              <w:tc>
                <w:tcPr>
                  <w:tcW w:w="683" w:type="dxa"/>
                  <w:tcBorders>
                    <w:top w:val="nil"/>
                    <w:left w:val="nil"/>
                    <w:bottom w:val="single" w:sz="4" w:space="0" w:color="auto"/>
                    <w:right w:val="single" w:sz="4" w:space="0" w:color="auto"/>
                  </w:tcBorders>
                  <w:shd w:val="clear" w:color="auto" w:fill="auto"/>
                  <w:noWrap/>
                  <w:vAlign w:val="center"/>
                  <w:hideMark/>
                </w:tcPr>
                <w:p w14:paraId="74C7FA7C"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5</w:t>
                  </w:r>
                </w:p>
              </w:tc>
              <w:tc>
                <w:tcPr>
                  <w:tcW w:w="749" w:type="dxa"/>
                  <w:tcBorders>
                    <w:top w:val="nil"/>
                    <w:left w:val="nil"/>
                    <w:bottom w:val="single" w:sz="4" w:space="0" w:color="auto"/>
                    <w:right w:val="single" w:sz="4" w:space="0" w:color="auto"/>
                  </w:tcBorders>
                  <w:shd w:val="clear" w:color="auto" w:fill="auto"/>
                  <w:noWrap/>
                  <w:vAlign w:val="center"/>
                  <w:hideMark/>
                </w:tcPr>
                <w:p w14:paraId="36E161DB"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10/08/23</w:t>
                  </w:r>
                </w:p>
              </w:tc>
            </w:tr>
            <w:tr w:rsidR="00542B91" w:rsidRPr="001B5481" w14:paraId="0122F5B1" w14:textId="77777777" w:rsidTr="00542B91">
              <w:trPr>
                <w:trHeight w:val="33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1AFDF5DF"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31/08/23</w:t>
                  </w:r>
                </w:p>
              </w:tc>
              <w:tc>
                <w:tcPr>
                  <w:tcW w:w="582" w:type="dxa"/>
                  <w:tcBorders>
                    <w:top w:val="nil"/>
                    <w:left w:val="nil"/>
                    <w:bottom w:val="single" w:sz="4" w:space="0" w:color="auto"/>
                    <w:right w:val="single" w:sz="4" w:space="0" w:color="auto"/>
                  </w:tcBorders>
                  <w:shd w:val="clear" w:color="auto" w:fill="auto"/>
                  <w:noWrap/>
                  <w:vAlign w:val="center"/>
                  <w:hideMark/>
                </w:tcPr>
                <w:p w14:paraId="1BCE1B4B"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£8.00</w:t>
                  </w:r>
                </w:p>
              </w:tc>
              <w:tc>
                <w:tcPr>
                  <w:tcW w:w="683" w:type="dxa"/>
                  <w:tcBorders>
                    <w:top w:val="nil"/>
                    <w:left w:val="nil"/>
                    <w:bottom w:val="single" w:sz="4" w:space="0" w:color="auto"/>
                    <w:right w:val="single" w:sz="4" w:space="0" w:color="auto"/>
                  </w:tcBorders>
                  <w:shd w:val="clear" w:color="auto" w:fill="auto"/>
                  <w:noWrap/>
                  <w:vAlign w:val="center"/>
                  <w:hideMark/>
                </w:tcPr>
                <w:p w14:paraId="4CF9D753"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4</w:t>
                  </w:r>
                </w:p>
              </w:tc>
              <w:tc>
                <w:tcPr>
                  <w:tcW w:w="749" w:type="dxa"/>
                  <w:tcBorders>
                    <w:top w:val="nil"/>
                    <w:left w:val="nil"/>
                    <w:bottom w:val="single" w:sz="4" w:space="0" w:color="auto"/>
                    <w:right w:val="single" w:sz="4" w:space="0" w:color="auto"/>
                  </w:tcBorders>
                  <w:shd w:val="clear" w:color="auto" w:fill="auto"/>
                  <w:noWrap/>
                  <w:vAlign w:val="center"/>
                  <w:hideMark/>
                </w:tcPr>
                <w:p w14:paraId="27C66525"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14/09/23</w:t>
                  </w:r>
                </w:p>
              </w:tc>
            </w:tr>
            <w:tr w:rsidR="00542B91" w:rsidRPr="001B5481" w14:paraId="359AB383" w14:textId="77777777" w:rsidTr="00542B91">
              <w:trPr>
                <w:trHeight w:val="33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35383216"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30/09/23</w:t>
                  </w:r>
                </w:p>
              </w:tc>
              <w:tc>
                <w:tcPr>
                  <w:tcW w:w="582" w:type="dxa"/>
                  <w:tcBorders>
                    <w:top w:val="nil"/>
                    <w:left w:val="nil"/>
                    <w:bottom w:val="single" w:sz="4" w:space="0" w:color="auto"/>
                    <w:right w:val="single" w:sz="4" w:space="0" w:color="auto"/>
                  </w:tcBorders>
                  <w:shd w:val="clear" w:color="auto" w:fill="auto"/>
                  <w:noWrap/>
                  <w:vAlign w:val="center"/>
                  <w:hideMark/>
                </w:tcPr>
                <w:p w14:paraId="47E644F8"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£6.00</w:t>
                  </w:r>
                </w:p>
              </w:tc>
              <w:tc>
                <w:tcPr>
                  <w:tcW w:w="683" w:type="dxa"/>
                  <w:tcBorders>
                    <w:top w:val="nil"/>
                    <w:left w:val="nil"/>
                    <w:bottom w:val="single" w:sz="4" w:space="0" w:color="auto"/>
                    <w:right w:val="single" w:sz="4" w:space="0" w:color="auto"/>
                  </w:tcBorders>
                  <w:shd w:val="clear" w:color="auto" w:fill="auto"/>
                  <w:noWrap/>
                  <w:vAlign w:val="center"/>
                  <w:hideMark/>
                </w:tcPr>
                <w:p w14:paraId="67F0AE4D"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3</w:t>
                  </w:r>
                </w:p>
              </w:tc>
              <w:tc>
                <w:tcPr>
                  <w:tcW w:w="749" w:type="dxa"/>
                  <w:tcBorders>
                    <w:top w:val="nil"/>
                    <w:left w:val="nil"/>
                    <w:bottom w:val="single" w:sz="4" w:space="0" w:color="auto"/>
                    <w:right w:val="single" w:sz="4" w:space="0" w:color="auto"/>
                  </w:tcBorders>
                  <w:shd w:val="clear" w:color="auto" w:fill="auto"/>
                  <w:noWrap/>
                  <w:vAlign w:val="center"/>
                  <w:hideMark/>
                </w:tcPr>
                <w:p w14:paraId="175BBE28"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12/10/23</w:t>
                  </w:r>
                </w:p>
              </w:tc>
            </w:tr>
            <w:tr w:rsidR="00542B91" w:rsidRPr="001B5481" w14:paraId="381E1878" w14:textId="77777777" w:rsidTr="00542B91">
              <w:trPr>
                <w:trHeight w:val="33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0AE57E29"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31/10/23</w:t>
                  </w:r>
                </w:p>
              </w:tc>
              <w:tc>
                <w:tcPr>
                  <w:tcW w:w="582" w:type="dxa"/>
                  <w:tcBorders>
                    <w:top w:val="nil"/>
                    <w:left w:val="nil"/>
                    <w:bottom w:val="single" w:sz="4" w:space="0" w:color="auto"/>
                    <w:right w:val="single" w:sz="4" w:space="0" w:color="auto"/>
                  </w:tcBorders>
                  <w:shd w:val="clear" w:color="auto" w:fill="auto"/>
                  <w:noWrap/>
                  <w:vAlign w:val="center"/>
                  <w:hideMark/>
                </w:tcPr>
                <w:p w14:paraId="2125AF02"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£4.00</w:t>
                  </w:r>
                </w:p>
              </w:tc>
              <w:tc>
                <w:tcPr>
                  <w:tcW w:w="683" w:type="dxa"/>
                  <w:tcBorders>
                    <w:top w:val="nil"/>
                    <w:left w:val="nil"/>
                    <w:bottom w:val="single" w:sz="4" w:space="0" w:color="auto"/>
                    <w:right w:val="single" w:sz="4" w:space="0" w:color="auto"/>
                  </w:tcBorders>
                  <w:shd w:val="clear" w:color="auto" w:fill="auto"/>
                  <w:noWrap/>
                  <w:vAlign w:val="center"/>
                  <w:hideMark/>
                </w:tcPr>
                <w:p w14:paraId="3DB79779"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2</w:t>
                  </w:r>
                </w:p>
              </w:tc>
              <w:tc>
                <w:tcPr>
                  <w:tcW w:w="749" w:type="dxa"/>
                  <w:tcBorders>
                    <w:top w:val="nil"/>
                    <w:left w:val="nil"/>
                    <w:bottom w:val="single" w:sz="4" w:space="0" w:color="auto"/>
                    <w:right w:val="single" w:sz="4" w:space="0" w:color="auto"/>
                  </w:tcBorders>
                  <w:shd w:val="clear" w:color="auto" w:fill="auto"/>
                  <w:noWrap/>
                  <w:vAlign w:val="center"/>
                  <w:hideMark/>
                </w:tcPr>
                <w:p w14:paraId="473ADC31"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09/11/23</w:t>
                  </w:r>
                </w:p>
              </w:tc>
            </w:tr>
            <w:tr w:rsidR="00542B91" w:rsidRPr="001B5481" w14:paraId="34E9CD4A" w14:textId="77777777" w:rsidTr="00542B91">
              <w:trPr>
                <w:trHeight w:val="33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14:paraId="759D972C"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30/11/23</w:t>
                  </w:r>
                </w:p>
              </w:tc>
              <w:tc>
                <w:tcPr>
                  <w:tcW w:w="582" w:type="dxa"/>
                  <w:tcBorders>
                    <w:top w:val="nil"/>
                    <w:left w:val="nil"/>
                    <w:bottom w:val="single" w:sz="4" w:space="0" w:color="auto"/>
                    <w:right w:val="single" w:sz="4" w:space="0" w:color="auto"/>
                  </w:tcBorders>
                  <w:shd w:val="clear" w:color="auto" w:fill="auto"/>
                  <w:noWrap/>
                  <w:vAlign w:val="center"/>
                  <w:hideMark/>
                </w:tcPr>
                <w:p w14:paraId="39BD5C2F"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£2.00</w:t>
                  </w:r>
                </w:p>
              </w:tc>
              <w:tc>
                <w:tcPr>
                  <w:tcW w:w="683" w:type="dxa"/>
                  <w:tcBorders>
                    <w:top w:val="nil"/>
                    <w:left w:val="nil"/>
                    <w:bottom w:val="single" w:sz="4" w:space="0" w:color="auto"/>
                    <w:right w:val="single" w:sz="4" w:space="0" w:color="auto"/>
                  </w:tcBorders>
                  <w:shd w:val="clear" w:color="auto" w:fill="auto"/>
                  <w:noWrap/>
                  <w:vAlign w:val="center"/>
                  <w:hideMark/>
                </w:tcPr>
                <w:p w14:paraId="308651D0"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w:t>
                  </w:r>
                </w:p>
              </w:tc>
              <w:tc>
                <w:tcPr>
                  <w:tcW w:w="749" w:type="dxa"/>
                  <w:tcBorders>
                    <w:top w:val="nil"/>
                    <w:left w:val="nil"/>
                    <w:bottom w:val="single" w:sz="4" w:space="0" w:color="auto"/>
                    <w:right w:val="single" w:sz="4" w:space="0" w:color="auto"/>
                  </w:tcBorders>
                  <w:shd w:val="clear" w:color="auto" w:fill="auto"/>
                  <w:noWrap/>
                  <w:vAlign w:val="center"/>
                  <w:hideMark/>
                </w:tcPr>
                <w:p w14:paraId="2BFD7121" w14:textId="77777777" w:rsidR="00542B91" w:rsidRPr="001B5481" w:rsidRDefault="00542B91" w:rsidP="00A2787B">
                  <w:pPr>
                    <w:jc w:val="center"/>
                    <w:rPr>
                      <w:rFonts w:eastAsia="Times New Roman" w:cstheme="minorHAnsi"/>
                      <w:color w:val="000000"/>
                      <w:sz w:val="28"/>
                      <w:szCs w:val="28"/>
                      <w:lang w:eastAsia="en-GB"/>
                    </w:rPr>
                  </w:pPr>
                  <w:r w:rsidRPr="001B5481">
                    <w:rPr>
                      <w:rFonts w:eastAsia="Times New Roman" w:cstheme="minorHAnsi"/>
                      <w:color w:val="000000"/>
                      <w:sz w:val="28"/>
                      <w:szCs w:val="28"/>
                      <w:lang w:eastAsia="en-GB"/>
                    </w:rPr>
                    <w:t>14/12/23</w:t>
                  </w:r>
                </w:p>
              </w:tc>
            </w:tr>
          </w:tbl>
          <w:p w14:paraId="0875629B" w14:textId="77777777" w:rsidR="00542B91" w:rsidRPr="001B5481" w:rsidRDefault="00542B91" w:rsidP="00A2787B">
            <w:pPr>
              <w:jc w:val="both"/>
              <w:rPr>
                <w:rFonts w:cstheme="minorHAnsi"/>
                <w:sz w:val="28"/>
                <w:szCs w:val="28"/>
              </w:rPr>
            </w:pPr>
          </w:p>
        </w:tc>
      </w:tr>
    </w:tbl>
    <w:p w14:paraId="3AF7D884" w14:textId="6F1B8C46" w:rsidR="00542B91" w:rsidRDefault="0024373D" w:rsidP="0024373D">
      <w:pPr>
        <w:pStyle w:val="ListParagraph"/>
        <w:rPr>
          <w:rFonts w:cstheme="minorHAnsi"/>
          <w:sz w:val="28"/>
          <w:szCs w:val="28"/>
        </w:rPr>
      </w:pPr>
      <w:r>
        <w:rPr>
          <w:rFonts w:cstheme="minorHAnsi"/>
          <w:sz w:val="28"/>
          <w:szCs w:val="28"/>
        </w:rPr>
        <w:t xml:space="preserve"> </w:t>
      </w:r>
    </w:p>
    <w:p w14:paraId="0EE14122" w14:textId="08DDA6C3" w:rsidR="0024373D" w:rsidRPr="0024373D" w:rsidRDefault="0024373D" w:rsidP="0024373D">
      <w:pPr>
        <w:pStyle w:val="ListParagraph"/>
        <w:numPr>
          <w:ilvl w:val="0"/>
          <w:numId w:val="1"/>
        </w:numPr>
        <w:rPr>
          <w:rFonts w:cstheme="minorHAnsi"/>
          <w:sz w:val="28"/>
          <w:szCs w:val="28"/>
        </w:rPr>
      </w:pPr>
      <w:r>
        <w:rPr>
          <w:rFonts w:cstheme="minorHAnsi"/>
          <w:sz w:val="28"/>
          <w:szCs w:val="28"/>
        </w:rPr>
        <w:lastRenderedPageBreak/>
        <w:t>The winning number will be generated by a Random Number app, and published on our Facebook page.</w:t>
      </w:r>
    </w:p>
    <w:p w14:paraId="513A10F3" w14:textId="0E2314D9" w:rsidR="00542B91" w:rsidRPr="003C4650" w:rsidRDefault="00542B91" w:rsidP="00542B91">
      <w:pPr>
        <w:pStyle w:val="ListParagraph"/>
        <w:numPr>
          <w:ilvl w:val="0"/>
          <w:numId w:val="1"/>
        </w:numPr>
        <w:rPr>
          <w:rFonts w:cstheme="minorHAnsi"/>
          <w:sz w:val="28"/>
          <w:szCs w:val="28"/>
        </w:rPr>
      </w:pPr>
      <w:r w:rsidRPr="003C4650">
        <w:rPr>
          <w:rFonts w:cstheme="minorHAnsi"/>
          <w:sz w:val="28"/>
          <w:szCs w:val="28"/>
        </w:rPr>
        <w:t xml:space="preserve">Tickets can be paid for by cash, card, </w:t>
      </w:r>
      <w:r w:rsidR="00832658">
        <w:rPr>
          <w:rFonts w:cstheme="minorHAnsi"/>
          <w:sz w:val="28"/>
          <w:szCs w:val="28"/>
        </w:rPr>
        <w:t xml:space="preserve">bank transfer or </w:t>
      </w:r>
      <w:r w:rsidRPr="003C4650">
        <w:rPr>
          <w:rFonts w:cstheme="minorHAnsi"/>
          <w:sz w:val="28"/>
          <w:szCs w:val="28"/>
        </w:rPr>
        <w:t>cheque. The money, together with the purchaser’s full name and a valid e-mail address, need</w:t>
      </w:r>
      <w:r w:rsidR="00E80488">
        <w:rPr>
          <w:rFonts w:cstheme="minorHAnsi"/>
          <w:sz w:val="28"/>
          <w:szCs w:val="28"/>
        </w:rPr>
        <w:t>s</w:t>
      </w:r>
      <w:r w:rsidRPr="003C4650">
        <w:rPr>
          <w:rFonts w:cstheme="minorHAnsi"/>
          <w:sz w:val="28"/>
          <w:szCs w:val="28"/>
        </w:rPr>
        <w:t xml:space="preserve"> to be </w:t>
      </w:r>
      <w:r w:rsidR="00E80488">
        <w:rPr>
          <w:rFonts w:cstheme="minorHAnsi"/>
          <w:sz w:val="28"/>
          <w:szCs w:val="28"/>
        </w:rPr>
        <w:t xml:space="preserve">given or </w:t>
      </w:r>
      <w:r w:rsidRPr="003C4650">
        <w:rPr>
          <w:rFonts w:cstheme="minorHAnsi"/>
          <w:sz w:val="28"/>
          <w:szCs w:val="28"/>
        </w:rPr>
        <w:t>forwarded to the lottery’s secretary, who will issue a ticket number to the purchaser via the e-mail address provided. In compliance with data protection regulations, the lottery’s secretary will not retain any record of the purchaser’s personal data, unless being authorised by the purchaser for the sole purpose of informing the winner after the draw.</w:t>
      </w:r>
    </w:p>
    <w:p w14:paraId="37F5CA94" w14:textId="77777777" w:rsidR="00571629" w:rsidRPr="00D443E3" w:rsidRDefault="00571629" w:rsidP="00571629">
      <w:pPr>
        <w:rPr>
          <w:rFonts w:ascii="Arial" w:hAnsi="Arial" w:cs="Arial"/>
          <w:sz w:val="28"/>
          <w:szCs w:val="28"/>
        </w:rPr>
      </w:pPr>
    </w:p>
    <w:p w14:paraId="6B695E37" w14:textId="77777777" w:rsidR="00571629" w:rsidRDefault="00571629" w:rsidP="00571629"/>
    <w:p w14:paraId="73348C6F" w14:textId="5BF3D4D8" w:rsidR="00542B91" w:rsidRPr="00542B91" w:rsidRDefault="00542B91" w:rsidP="00571629">
      <w:pPr>
        <w:rPr>
          <w:b/>
          <w:bCs/>
          <w:sz w:val="28"/>
          <w:szCs w:val="28"/>
        </w:rPr>
      </w:pPr>
      <w:r w:rsidRPr="00542B91">
        <w:rPr>
          <w:b/>
          <w:bCs/>
          <w:sz w:val="28"/>
          <w:szCs w:val="28"/>
        </w:rPr>
        <w:t>Friends of Dr Gray’s Committee                                                             December 2022</w:t>
      </w:r>
    </w:p>
    <w:p w14:paraId="56660757" w14:textId="77777777" w:rsidR="00571629" w:rsidRDefault="00571629" w:rsidP="00571629"/>
    <w:p w14:paraId="2334848D" w14:textId="77777777" w:rsidR="00571629" w:rsidRDefault="00571629" w:rsidP="00571629"/>
    <w:p w14:paraId="30CDD6F0" w14:textId="77777777" w:rsidR="00571629" w:rsidRDefault="00571629" w:rsidP="00571629"/>
    <w:p w14:paraId="63BB7420" w14:textId="77777777" w:rsidR="00571629" w:rsidRDefault="00571629" w:rsidP="00571629"/>
    <w:p w14:paraId="2962DFA5" w14:textId="77777777" w:rsidR="00571629" w:rsidRDefault="00571629" w:rsidP="00571629"/>
    <w:p w14:paraId="512A859F" w14:textId="77777777" w:rsidR="005E2E11" w:rsidRDefault="00571629" w:rsidP="00571629">
      <w:r>
        <w:t xml:space="preserve">     </w:t>
      </w:r>
      <w:r>
        <w:tab/>
      </w:r>
    </w:p>
    <w:p w14:paraId="675505F1" w14:textId="77777777" w:rsidR="005E2E11" w:rsidRDefault="005E2E11" w:rsidP="00571629"/>
    <w:p w14:paraId="43D1DEF1" w14:textId="77777777" w:rsidR="005E2E11" w:rsidRDefault="005E2E11" w:rsidP="00571629"/>
    <w:p w14:paraId="6562AF12" w14:textId="77777777" w:rsidR="005E2E11" w:rsidRDefault="005E2E11" w:rsidP="00571629"/>
    <w:p w14:paraId="15E3387B" w14:textId="77777777" w:rsidR="005E2E11" w:rsidRDefault="005E2E11" w:rsidP="00571629"/>
    <w:p w14:paraId="48FA9296" w14:textId="77777777" w:rsidR="005E2E11" w:rsidRDefault="005E2E11" w:rsidP="00571629"/>
    <w:p w14:paraId="4FD65E68" w14:textId="77777777" w:rsidR="005E2E11" w:rsidRDefault="005E2E11" w:rsidP="00571629"/>
    <w:p w14:paraId="6DF0946B" w14:textId="77777777" w:rsidR="005E2E11" w:rsidRDefault="005E2E11" w:rsidP="00571629"/>
    <w:p w14:paraId="417AC881" w14:textId="77777777" w:rsidR="005E2E11" w:rsidRDefault="005E2E11" w:rsidP="00571629"/>
    <w:p w14:paraId="1E6ACB9E" w14:textId="77777777" w:rsidR="005E2E11" w:rsidRDefault="005E2E11" w:rsidP="00571629"/>
    <w:p w14:paraId="02121C35" w14:textId="77777777" w:rsidR="005E2E11" w:rsidRDefault="005E2E11" w:rsidP="00571629"/>
    <w:p w14:paraId="0BD0CC63" w14:textId="77777777" w:rsidR="005E2E11" w:rsidRDefault="005E2E11" w:rsidP="00571629"/>
    <w:p w14:paraId="643DAF1B" w14:textId="77777777" w:rsidR="005E2E11" w:rsidRDefault="005E2E11" w:rsidP="00571629"/>
    <w:p w14:paraId="2D739809" w14:textId="77777777" w:rsidR="005E2E11" w:rsidRDefault="005E2E11" w:rsidP="00571629"/>
    <w:p w14:paraId="469C57C7" w14:textId="77777777" w:rsidR="005E2E11" w:rsidRDefault="005E2E11" w:rsidP="00571629"/>
    <w:p w14:paraId="76E04435" w14:textId="77777777" w:rsidR="005E2E11" w:rsidRDefault="005E2E11" w:rsidP="00571629"/>
    <w:p w14:paraId="14A59A12" w14:textId="77777777" w:rsidR="005E2E11" w:rsidRDefault="005E2E11" w:rsidP="00571629"/>
    <w:p w14:paraId="30145EE9" w14:textId="77777777" w:rsidR="005E2E11" w:rsidRDefault="005E2E11" w:rsidP="00571629"/>
    <w:p w14:paraId="1889D73B" w14:textId="77777777" w:rsidR="005E2E11" w:rsidRDefault="005E2E11" w:rsidP="00571629"/>
    <w:p w14:paraId="7B12A9F4" w14:textId="77777777" w:rsidR="005E2E11" w:rsidRDefault="005E2E11" w:rsidP="00571629"/>
    <w:p w14:paraId="160EE656" w14:textId="77777777" w:rsidR="005E2E11" w:rsidRDefault="005E2E11" w:rsidP="00571629"/>
    <w:p w14:paraId="54A72BE9" w14:textId="77777777" w:rsidR="005E2E11" w:rsidRDefault="005E2E11" w:rsidP="00571629"/>
    <w:p w14:paraId="2C4C6C1A" w14:textId="77777777" w:rsidR="005E2E11" w:rsidRDefault="005E2E11" w:rsidP="005E2E11"/>
    <w:p w14:paraId="0ADBEEDA" w14:textId="77777777" w:rsidR="005E2E11" w:rsidRDefault="00571629" w:rsidP="005E2E11">
      <w:pPr>
        <w:rPr>
          <w:rFonts w:ascii="Arial" w:hAnsi="Arial" w:cs="Arial"/>
          <w:b/>
          <w:color w:val="000000" w:themeColor="text1"/>
          <w:sz w:val="28"/>
          <w:szCs w:val="28"/>
        </w:rPr>
      </w:pPr>
      <w:r>
        <w:t xml:space="preserve">                </w:t>
      </w:r>
    </w:p>
    <w:p w14:paraId="3266C6A9" w14:textId="77777777" w:rsidR="00171EC8" w:rsidRDefault="00571629" w:rsidP="00571629">
      <w:r>
        <w:t xml:space="preserve"> </w:t>
      </w:r>
      <w:r>
        <w:tab/>
        <w:t xml:space="preserve">                          </w:t>
      </w:r>
    </w:p>
    <w:sectPr w:rsidR="00171EC8" w:rsidSect="00FC430A">
      <w:headerReference w:type="even" r:id="rId12"/>
      <w:headerReference w:type="default" r:id="rId13"/>
      <w:footerReference w:type="even" r:id="rId14"/>
      <w:footerReference w:type="default" r:id="rId15"/>
      <w:headerReference w:type="first" r:id="rId16"/>
      <w:footerReference w:type="first" r:id="rId17"/>
      <w:pgSz w:w="11900" w:h="16840"/>
      <w:pgMar w:top="567" w:right="720" w:bottom="45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61A7" w14:textId="77777777" w:rsidR="006D5ADD" w:rsidRDefault="006D5ADD" w:rsidP="005E2E11">
      <w:r>
        <w:separator/>
      </w:r>
    </w:p>
  </w:endnote>
  <w:endnote w:type="continuationSeparator" w:id="0">
    <w:p w14:paraId="51C05247" w14:textId="77777777" w:rsidR="006D5ADD" w:rsidRDefault="006D5ADD" w:rsidP="005E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D207" w14:textId="77777777" w:rsidR="006D5737" w:rsidRDefault="006D5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1479" w14:textId="5B04735D" w:rsidR="005E2E11" w:rsidRDefault="005E2E11" w:rsidP="005E2E11">
    <w:r>
      <w:rPr>
        <w:rFonts w:ascii="Arial" w:hAnsi="Arial" w:cs="Arial"/>
        <w:b/>
        <w:color w:val="000000" w:themeColor="text1"/>
      </w:rPr>
      <w:t xml:space="preserve">Website: </w:t>
    </w:r>
    <w:r w:rsidRPr="005E2E11">
      <w:rPr>
        <w:rFonts w:ascii="Arial" w:hAnsi="Arial" w:cs="Arial"/>
        <w:b/>
        <w:color w:val="000000" w:themeColor="text1"/>
      </w:rPr>
      <w:t>www.friendsofdrgrays.org</w:t>
    </w:r>
    <w:r w:rsidRPr="005E2E11">
      <w:t xml:space="preserve"> </w:t>
    </w:r>
    <w:r>
      <w:t xml:space="preserve">                             </w:t>
    </w:r>
    <w:proofErr w:type="gramStart"/>
    <w:r w:rsidRPr="005E2E11">
      <w:rPr>
        <w:rFonts w:ascii="Arial" w:hAnsi="Arial" w:cs="Arial"/>
        <w:b/>
      </w:rPr>
      <w:t>Contact</w:t>
    </w:r>
    <w:r>
      <w:t>:</w:t>
    </w:r>
    <w:r w:rsidR="006D5737" w:rsidRPr="006D5737">
      <w:rPr>
        <w:rFonts w:ascii="Arial" w:hAnsi="Arial" w:cs="Arial"/>
        <w:b/>
      </w:rPr>
      <w:t>grays5050@friendsofdrgrays.org</w:t>
    </w:r>
    <w:proofErr w:type="gramEnd"/>
  </w:p>
  <w:p w14:paraId="159F3D40" w14:textId="77777777" w:rsidR="005E2E11" w:rsidRDefault="005E2E11" w:rsidP="005E2E11">
    <w:pPr>
      <w:rPr>
        <w:rFonts w:ascii="Arial" w:hAnsi="Arial" w:cs="Arial"/>
        <w:b/>
        <w:color w:val="000000" w:themeColor="text1"/>
      </w:rPr>
    </w:pPr>
  </w:p>
  <w:p w14:paraId="18FD8B2E" w14:textId="77777777" w:rsidR="005E2E11" w:rsidRDefault="005E2E11" w:rsidP="005E2E11">
    <w:pPr>
      <w:rPr>
        <w:rFonts w:ascii="Arial" w:hAnsi="Arial" w:cs="Arial"/>
        <w:b/>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7D89" w14:textId="77777777" w:rsidR="006D5737" w:rsidRDefault="006D5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3453" w14:textId="77777777" w:rsidR="006D5ADD" w:rsidRDefault="006D5ADD" w:rsidP="005E2E11">
      <w:r>
        <w:separator/>
      </w:r>
    </w:p>
  </w:footnote>
  <w:footnote w:type="continuationSeparator" w:id="0">
    <w:p w14:paraId="54FF981E" w14:textId="77777777" w:rsidR="006D5ADD" w:rsidRDefault="006D5ADD" w:rsidP="005E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BE99" w14:textId="77777777" w:rsidR="006D5737" w:rsidRDefault="006D5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0092" w14:textId="77777777" w:rsidR="006D5737" w:rsidRDefault="006D5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0710" w14:textId="77777777" w:rsidR="006D5737" w:rsidRDefault="006D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A37F8"/>
    <w:multiLevelType w:val="hybridMultilevel"/>
    <w:tmpl w:val="6BA2ACDE"/>
    <w:lvl w:ilvl="0" w:tplc="F1E466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127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91"/>
    <w:rsid w:val="000D3E7D"/>
    <w:rsid w:val="000D5D2B"/>
    <w:rsid w:val="00115B02"/>
    <w:rsid w:val="00116849"/>
    <w:rsid w:val="0012215E"/>
    <w:rsid w:val="00123B7C"/>
    <w:rsid w:val="00156627"/>
    <w:rsid w:val="00171EC8"/>
    <w:rsid w:val="00201CC6"/>
    <w:rsid w:val="0024373D"/>
    <w:rsid w:val="00371FE1"/>
    <w:rsid w:val="00434F67"/>
    <w:rsid w:val="00542B91"/>
    <w:rsid w:val="00571629"/>
    <w:rsid w:val="005E0F77"/>
    <w:rsid w:val="005E2E11"/>
    <w:rsid w:val="00660093"/>
    <w:rsid w:val="006D5737"/>
    <w:rsid w:val="006D5ADD"/>
    <w:rsid w:val="007865E4"/>
    <w:rsid w:val="00832658"/>
    <w:rsid w:val="00852902"/>
    <w:rsid w:val="00A43A86"/>
    <w:rsid w:val="00A63CEC"/>
    <w:rsid w:val="00C21E67"/>
    <w:rsid w:val="00D443E3"/>
    <w:rsid w:val="00D94740"/>
    <w:rsid w:val="00DA51B5"/>
    <w:rsid w:val="00E80488"/>
    <w:rsid w:val="00FC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2195"/>
  <w15:chartTrackingRefBased/>
  <w15:docId w15:val="{E72F2885-E1E1-044F-A2CA-7F05AAF1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1B5"/>
    <w:rPr>
      <w:color w:val="0563C1" w:themeColor="hyperlink"/>
      <w:u w:val="single"/>
    </w:rPr>
  </w:style>
  <w:style w:type="character" w:styleId="UnresolvedMention">
    <w:name w:val="Unresolved Mention"/>
    <w:basedOn w:val="DefaultParagraphFont"/>
    <w:uiPriority w:val="99"/>
    <w:semiHidden/>
    <w:unhideWhenUsed/>
    <w:rsid w:val="00DA51B5"/>
    <w:rPr>
      <w:color w:val="605E5C"/>
      <w:shd w:val="clear" w:color="auto" w:fill="E1DFDD"/>
    </w:rPr>
  </w:style>
  <w:style w:type="character" w:styleId="FollowedHyperlink">
    <w:name w:val="FollowedHyperlink"/>
    <w:basedOn w:val="DefaultParagraphFont"/>
    <w:uiPriority w:val="99"/>
    <w:semiHidden/>
    <w:unhideWhenUsed/>
    <w:rsid w:val="00DA51B5"/>
    <w:rPr>
      <w:color w:val="954F72" w:themeColor="followedHyperlink"/>
      <w:u w:val="single"/>
    </w:rPr>
  </w:style>
  <w:style w:type="paragraph" w:styleId="Header">
    <w:name w:val="header"/>
    <w:basedOn w:val="Normal"/>
    <w:link w:val="HeaderChar"/>
    <w:uiPriority w:val="99"/>
    <w:unhideWhenUsed/>
    <w:rsid w:val="005E2E11"/>
    <w:pPr>
      <w:tabs>
        <w:tab w:val="center" w:pos="4680"/>
        <w:tab w:val="right" w:pos="9360"/>
      </w:tabs>
    </w:pPr>
  </w:style>
  <w:style w:type="character" w:customStyle="1" w:styleId="HeaderChar">
    <w:name w:val="Header Char"/>
    <w:basedOn w:val="DefaultParagraphFont"/>
    <w:link w:val="Header"/>
    <w:uiPriority w:val="99"/>
    <w:rsid w:val="005E2E11"/>
  </w:style>
  <w:style w:type="paragraph" w:styleId="Footer">
    <w:name w:val="footer"/>
    <w:basedOn w:val="Normal"/>
    <w:link w:val="FooterChar"/>
    <w:uiPriority w:val="99"/>
    <w:unhideWhenUsed/>
    <w:rsid w:val="005E2E11"/>
    <w:pPr>
      <w:tabs>
        <w:tab w:val="center" w:pos="4680"/>
        <w:tab w:val="right" w:pos="9360"/>
      </w:tabs>
    </w:pPr>
  </w:style>
  <w:style w:type="character" w:customStyle="1" w:styleId="FooterChar">
    <w:name w:val="Footer Char"/>
    <w:basedOn w:val="DefaultParagraphFont"/>
    <w:link w:val="Footer"/>
    <w:uiPriority w:val="99"/>
    <w:rsid w:val="005E2E11"/>
  </w:style>
  <w:style w:type="paragraph" w:styleId="ListParagraph">
    <w:name w:val="List Paragraph"/>
    <w:basedOn w:val="Normal"/>
    <w:uiPriority w:val="34"/>
    <w:qFormat/>
    <w:rsid w:val="00542B91"/>
    <w:pPr>
      <w:spacing w:after="160" w:line="259" w:lineRule="auto"/>
      <w:ind w:left="720"/>
      <w:contextualSpacing/>
    </w:pPr>
    <w:rPr>
      <w:sz w:val="22"/>
      <w:szCs w:val="22"/>
    </w:rPr>
  </w:style>
  <w:style w:type="table" w:styleId="TableGrid">
    <w:name w:val="Table Grid"/>
    <w:basedOn w:val="TableNormal"/>
    <w:uiPriority w:val="39"/>
    <w:rsid w:val="00542B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Friends of Dr Grays</dc:creator>
  <cp:keywords/>
  <dc:description/>
  <cp:lastModifiedBy>Matthias Nethe</cp:lastModifiedBy>
  <cp:revision>4</cp:revision>
  <dcterms:created xsi:type="dcterms:W3CDTF">2023-01-17T13:15:00Z</dcterms:created>
  <dcterms:modified xsi:type="dcterms:W3CDTF">2023-01-17T13:16:00Z</dcterms:modified>
</cp:coreProperties>
</file>